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1002785808" w:edGrp="everyone"/>
      <w:r w:rsidR="00F830E6">
        <w:rPr>
          <w:sz w:val="16"/>
          <w:szCs w:val="16"/>
          <w:lang w:val="ru-RU"/>
        </w:rPr>
        <w:t xml:space="preserve">____ </w:t>
      </w:r>
      <w:permEnd w:id="1002785808"/>
      <w:r w:rsidR="00C90753" w:rsidRPr="007B13FD">
        <w:rPr>
          <w:sz w:val="16"/>
          <w:szCs w:val="16"/>
        </w:rPr>
        <w:t>»</w:t>
      </w:r>
      <w:r w:rsidR="00F830E6">
        <w:rPr>
          <w:sz w:val="16"/>
          <w:szCs w:val="16"/>
        </w:rPr>
        <w:t xml:space="preserve"> </w:t>
      </w:r>
      <w:r w:rsidR="003A2604" w:rsidRPr="007B13FD">
        <w:rPr>
          <w:sz w:val="16"/>
          <w:szCs w:val="16"/>
        </w:rPr>
        <w:t xml:space="preserve"> </w:t>
      </w:r>
      <w:permStart w:id="560859783" w:edGrp="everyone"/>
      <w:r w:rsidR="00F830E6">
        <w:rPr>
          <w:sz w:val="16"/>
          <w:szCs w:val="16"/>
        </w:rPr>
        <w:t>____________</w:t>
      </w:r>
      <w:permEnd w:id="560859783"/>
      <w:r w:rsidR="00F830E6">
        <w:rPr>
          <w:sz w:val="16"/>
          <w:szCs w:val="16"/>
        </w:rPr>
        <w:t>_</w:t>
      </w:r>
      <w:r w:rsidR="0065075B" w:rsidRPr="0065075B">
        <w:rPr>
          <w:sz w:val="16"/>
          <w:szCs w:val="16"/>
        </w:rPr>
        <w:t xml:space="preserve"> </w:t>
      </w:r>
      <w:r w:rsidR="00F830E6">
        <w:rPr>
          <w:sz w:val="16"/>
          <w:szCs w:val="16"/>
        </w:rPr>
        <w:t xml:space="preserve"> </w:t>
      </w:r>
      <w:permStart w:id="1439308940" w:edGrp="everyone"/>
      <w:r w:rsidR="00F830E6">
        <w:rPr>
          <w:sz w:val="16"/>
          <w:szCs w:val="16"/>
        </w:rPr>
        <w:t>________</w:t>
      </w:r>
      <w:permEnd w:id="1439308940"/>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029BC33D"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E936ED">
        <w:rPr>
          <w:b/>
          <w:bCs/>
          <w:sz w:val="22"/>
          <w:szCs w:val="22"/>
          <w:lang w:eastAsia="ru-RU"/>
        </w:rPr>
        <w:t>січень</w:t>
      </w:r>
      <w:r w:rsidR="00BD492B">
        <w:rPr>
          <w:b/>
          <w:bCs/>
          <w:sz w:val="22"/>
          <w:szCs w:val="22"/>
          <w:lang w:eastAsia="ru-RU"/>
        </w:rPr>
        <w:t xml:space="preserve"> </w:t>
      </w:r>
      <w:r w:rsidR="00D33AD7" w:rsidRPr="00182E66">
        <w:rPr>
          <w:b/>
          <w:bCs/>
          <w:sz w:val="22"/>
          <w:szCs w:val="22"/>
          <w:lang w:eastAsia="ru-RU"/>
        </w:rPr>
        <w:t>202</w:t>
      </w:r>
      <w:r w:rsidR="00E936ED">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360F3C4" w:rsidR="00F95CCE" w:rsidRPr="00611ACB" w:rsidRDefault="00611ACB" w:rsidP="00F95CCE">
            <w:pPr>
              <w:contextualSpacing/>
              <w:rPr>
                <w:b/>
                <w:color w:val="000000"/>
                <w:sz w:val="22"/>
                <w:szCs w:val="22"/>
                <w:lang w:val="en-US" w:eastAsia="ru-RU"/>
              </w:rPr>
            </w:pPr>
            <w:r>
              <w:rPr>
                <w:b/>
                <w:color w:val="000000"/>
                <w:sz w:val="22"/>
                <w:szCs w:val="22"/>
                <w:lang w:val="en-US" w:eastAsia="ru-RU"/>
              </w:rPr>
              <w:t xml:space="preserve">  </w:t>
            </w:r>
            <w:permStart w:id="1722173230" w:edGrp="everyone"/>
            <w:r>
              <w:rPr>
                <w:b/>
                <w:color w:val="000000"/>
                <w:sz w:val="22"/>
                <w:szCs w:val="22"/>
                <w:lang w:val="en-US" w:eastAsia="ru-RU"/>
              </w:rPr>
              <w:t xml:space="preserve">                                                                                               </w:t>
            </w:r>
            <w:permEnd w:id="1722173230"/>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43BEDB41" w:rsidR="00CE53CF" w:rsidRPr="00611ACB" w:rsidRDefault="00611ACB" w:rsidP="00CE53CF">
            <w:pPr>
              <w:contextualSpacing/>
              <w:jc w:val="both"/>
              <w:rPr>
                <w:sz w:val="22"/>
                <w:szCs w:val="22"/>
                <w:lang w:val="en-US"/>
              </w:rPr>
            </w:pPr>
            <w:r>
              <w:rPr>
                <w:sz w:val="22"/>
                <w:szCs w:val="22"/>
                <w:lang w:val="en-US"/>
              </w:rPr>
              <w:t xml:space="preserve">  </w:t>
            </w:r>
            <w:permStart w:id="1782082312" w:edGrp="everyone"/>
            <w:r>
              <w:rPr>
                <w:sz w:val="22"/>
                <w:szCs w:val="22"/>
                <w:lang w:val="en-US"/>
              </w:rPr>
              <w:t xml:space="preserve">                                                                                               </w:t>
            </w:r>
            <w:permEnd w:id="1782082312"/>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60D9C0B5" w14:textId="739E7A51" w:rsidR="00CE53CF" w:rsidRPr="00B17497"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E936ED">
              <w:rPr>
                <w:sz w:val="22"/>
                <w:szCs w:val="22"/>
                <w:lang w:eastAsia="ru-RU"/>
              </w:rPr>
              <w:t>3 950,65</w:t>
            </w:r>
            <w:r w:rsidR="00FD024E">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E936ED">
              <w:rPr>
                <w:sz w:val="22"/>
                <w:szCs w:val="22"/>
                <w:lang w:eastAsia="ru-RU"/>
              </w:rPr>
              <w:t>790</w:t>
            </w:r>
            <w:r w:rsidR="0038797A">
              <w:rPr>
                <w:sz w:val="22"/>
                <w:szCs w:val="22"/>
                <w:lang w:eastAsia="ru-RU"/>
              </w:rPr>
              <w:t>,</w:t>
            </w:r>
            <w:r w:rsidR="00E936ED">
              <w:rPr>
                <w:sz w:val="22"/>
                <w:szCs w:val="22"/>
                <w:lang w:eastAsia="ru-RU"/>
              </w:rPr>
              <w:t>13</w:t>
            </w:r>
            <w:r w:rsidR="00FD024E">
              <w:rPr>
                <w:sz w:val="22"/>
                <w:szCs w:val="22"/>
                <w:lang w:eastAsia="ru-RU"/>
              </w:rPr>
              <w:t xml:space="preserve"> </w:t>
            </w:r>
            <w:r w:rsidRPr="00625653">
              <w:rPr>
                <w:sz w:val="22"/>
                <w:szCs w:val="22"/>
                <w:lang w:eastAsia="ru-RU"/>
              </w:rPr>
              <w:t xml:space="preserve">грн., разом з ПДВ </w:t>
            </w:r>
            <w:r w:rsidR="00E936ED">
              <w:rPr>
                <w:sz w:val="22"/>
                <w:szCs w:val="22"/>
                <w:lang w:eastAsia="ru-RU"/>
              </w:rPr>
              <w:t>4 740,78</w:t>
            </w:r>
            <w:r w:rsidR="00FD024E" w:rsidRPr="00FD024E">
              <w:rPr>
                <w:sz w:val="22"/>
                <w:szCs w:val="22"/>
                <w:lang w:eastAsia="ru-RU"/>
              </w:rPr>
              <w:t xml:space="preserve"> </w:t>
            </w:r>
            <w:r w:rsidRPr="00625653">
              <w:rPr>
                <w:sz w:val="22"/>
                <w:szCs w:val="22"/>
                <w:lang w:eastAsia="ru-RU"/>
              </w:rPr>
              <w:t>(</w:t>
            </w:r>
            <w:r w:rsidR="00E936ED">
              <w:rPr>
                <w:sz w:val="22"/>
                <w:szCs w:val="22"/>
                <w:lang w:eastAsia="ru-RU"/>
              </w:rPr>
              <w:t>чотири</w:t>
            </w:r>
            <w:r w:rsidRPr="00625653">
              <w:rPr>
                <w:sz w:val="22"/>
                <w:szCs w:val="22"/>
                <w:lang w:eastAsia="ru-RU"/>
              </w:rPr>
              <w:t xml:space="preserve"> тися</w:t>
            </w:r>
            <w:r w:rsidR="0038797A">
              <w:rPr>
                <w:sz w:val="22"/>
                <w:szCs w:val="22"/>
                <w:lang w:eastAsia="ru-RU"/>
              </w:rPr>
              <w:t>ч</w:t>
            </w:r>
            <w:r w:rsidR="00E936ED">
              <w:rPr>
                <w:sz w:val="22"/>
                <w:szCs w:val="22"/>
                <w:lang w:eastAsia="ru-RU"/>
              </w:rPr>
              <w:t>і</w:t>
            </w:r>
            <w:r w:rsidRPr="00625653">
              <w:rPr>
                <w:sz w:val="22"/>
                <w:szCs w:val="22"/>
                <w:lang w:eastAsia="ru-RU"/>
              </w:rPr>
              <w:t xml:space="preserve"> </w:t>
            </w:r>
            <w:r w:rsidR="00E936ED">
              <w:rPr>
                <w:sz w:val="22"/>
                <w:szCs w:val="22"/>
                <w:lang w:eastAsia="ru-RU"/>
              </w:rPr>
              <w:t>сімсот сорок</w:t>
            </w:r>
            <w:r>
              <w:rPr>
                <w:sz w:val="22"/>
                <w:szCs w:val="22"/>
                <w:lang w:eastAsia="ru-RU"/>
              </w:rPr>
              <w:t>)  г</w:t>
            </w:r>
            <w:r w:rsidRPr="00625653">
              <w:rPr>
                <w:sz w:val="22"/>
                <w:szCs w:val="22"/>
                <w:lang w:eastAsia="ru-RU"/>
              </w:rPr>
              <w:t xml:space="preserve">рн. </w:t>
            </w:r>
            <w:r w:rsidR="00E936ED">
              <w:rPr>
                <w:sz w:val="22"/>
                <w:szCs w:val="22"/>
                <w:lang w:eastAsia="ru-RU"/>
              </w:rPr>
              <w:t>7</w:t>
            </w:r>
            <w:r w:rsidR="0038797A">
              <w:rPr>
                <w:sz w:val="22"/>
                <w:szCs w:val="22"/>
                <w:lang w:eastAsia="ru-RU"/>
              </w:rPr>
              <w:t>8</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59A27A58"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E936ED">
              <w:rPr>
                <w:rFonts w:eastAsia="Calibri" w:cs="Times New Roman"/>
                <w:sz w:val="22"/>
                <w:szCs w:val="22"/>
              </w:rPr>
              <w:t>січень</w:t>
            </w:r>
            <w:r w:rsidR="00BD492B">
              <w:rPr>
                <w:rFonts w:eastAsia="Calibri" w:cs="Times New Roman"/>
                <w:sz w:val="22"/>
                <w:szCs w:val="22"/>
              </w:rPr>
              <w:t xml:space="preserve"> </w:t>
            </w:r>
            <w:r>
              <w:rPr>
                <w:rFonts w:eastAsia="Calibri" w:cs="Times New Roman"/>
                <w:sz w:val="22"/>
                <w:szCs w:val="22"/>
              </w:rPr>
              <w:t>202</w:t>
            </w:r>
            <w:r w:rsidR="00E936ED">
              <w:rPr>
                <w:rFonts w:eastAsia="Calibri" w:cs="Times New Roman"/>
                <w:sz w:val="22"/>
                <w:szCs w:val="22"/>
              </w:rPr>
              <w:t>2</w:t>
            </w:r>
            <w:r>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731815967" w:edGrp="everyone"/>
      <w:r>
        <w:rPr>
          <w:b/>
          <w:color w:val="000000"/>
          <w:sz w:val="22"/>
          <w:szCs w:val="22"/>
          <w:lang w:val="ru-RU" w:eastAsia="ru-RU"/>
        </w:rPr>
        <w:t>_________________</w:t>
      </w:r>
    </w:p>
    <w:permEnd w:id="1731815967"/>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500918009" w:edGrp="everyone"/>
      <w:r>
        <w:rPr>
          <w:b/>
          <w:color w:val="000000"/>
          <w:sz w:val="22"/>
          <w:szCs w:val="22"/>
          <w:lang w:eastAsia="ru-RU"/>
        </w:rPr>
        <w:t>_____________</w:t>
      </w:r>
    </w:p>
    <w:permEnd w:id="500918009"/>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1989174484" w:edGrp="everyone"/>
      <w:r w:rsidR="00F830E6">
        <w:rPr>
          <w:b/>
          <w:color w:val="000000"/>
          <w:sz w:val="22"/>
          <w:szCs w:val="22"/>
          <w:lang w:eastAsia="ru-RU"/>
        </w:rPr>
        <w:t xml:space="preserve">                   </w:t>
      </w:r>
      <w:r w:rsidRPr="004C3303">
        <w:rPr>
          <w:b/>
          <w:color w:val="000000"/>
          <w:sz w:val="22"/>
          <w:szCs w:val="22"/>
          <w:lang w:eastAsia="ru-RU"/>
        </w:rPr>
        <w:t xml:space="preserve"> </w:t>
      </w:r>
      <w:permEnd w:id="1989174484"/>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2050518032" w:edGrp="everyone"/>
      <w:r w:rsidR="00F830E6">
        <w:rPr>
          <w:b/>
          <w:color w:val="000000"/>
          <w:sz w:val="22"/>
          <w:szCs w:val="22"/>
          <w:lang w:eastAsia="ru-RU"/>
        </w:rPr>
        <w:t>_____</w:t>
      </w:r>
      <w:r w:rsidR="000E0C4D">
        <w:rPr>
          <w:b/>
          <w:color w:val="000000"/>
          <w:sz w:val="22"/>
          <w:szCs w:val="22"/>
          <w:lang w:eastAsia="ru-RU"/>
        </w:rPr>
        <w:t xml:space="preserve"> </w:t>
      </w:r>
      <w:permEnd w:id="2050518032"/>
      <w:r w:rsidRPr="007B13FD">
        <w:rPr>
          <w:b/>
          <w:color w:val="000000"/>
          <w:sz w:val="22"/>
          <w:szCs w:val="22"/>
          <w:lang w:eastAsia="ru-RU"/>
        </w:rPr>
        <w:t>»</w:t>
      </w:r>
      <w:r w:rsidRPr="008B3362">
        <w:rPr>
          <w:b/>
          <w:color w:val="000000"/>
          <w:sz w:val="22"/>
          <w:szCs w:val="22"/>
          <w:lang w:eastAsia="ru-RU"/>
        </w:rPr>
        <w:t xml:space="preserve"> </w:t>
      </w:r>
      <w:permStart w:id="1129996526" w:edGrp="everyone"/>
      <w:r w:rsidR="00F830E6">
        <w:rPr>
          <w:b/>
          <w:color w:val="000000"/>
          <w:sz w:val="22"/>
          <w:szCs w:val="22"/>
          <w:lang w:eastAsia="ru-RU"/>
        </w:rPr>
        <w:t>____________</w:t>
      </w:r>
      <w:permEnd w:id="1129996526"/>
      <w:r w:rsidRPr="008B3362">
        <w:rPr>
          <w:b/>
          <w:color w:val="000000"/>
          <w:sz w:val="22"/>
          <w:szCs w:val="22"/>
          <w:lang w:eastAsia="ru-RU"/>
        </w:rPr>
        <w:t xml:space="preserve"> </w:t>
      </w:r>
      <w:permStart w:id="1268059118" w:edGrp="everyone"/>
      <w:r w:rsidR="00F830E6">
        <w:rPr>
          <w:b/>
          <w:color w:val="000000"/>
          <w:sz w:val="22"/>
          <w:szCs w:val="22"/>
          <w:lang w:eastAsia="ru-RU"/>
        </w:rPr>
        <w:t>________</w:t>
      </w:r>
      <w:permEnd w:id="1268059118"/>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1" w:cryptProviderType="rsaAES" w:cryptAlgorithmClass="hash" w:cryptAlgorithmType="typeAny" w:cryptAlgorithmSid="14" w:cryptSpinCount="100000" w:hash="CMJtWhF3VE/DoH17N7aFwXnbO9/RtlGpV3fu5eMeb77k/DuL3L9qqDHIL5UOtew39JlL0MKkQeqiOZjGngTGcQ==" w:salt="mtn2KJxhyDU9v7bAnG3Jq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433BC"/>
    <w:rsid w:val="004537B4"/>
    <w:rsid w:val="00460544"/>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1ACB"/>
    <w:rsid w:val="0061452D"/>
    <w:rsid w:val="0062794A"/>
    <w:rsid w:val="0063154D"/>
    <w:rsid w:val="00631B97"/>
    <w:rsid w:val="006376BB"/>
    <w:rsid w:val="00647056"/>
    <w:rsid w:val="0065075B"/>
    <w:rsid w:val="00670EF7"/>
    <w:rsid w:val="0067166B"/>
    <w:rsid w:val="006745C0"/>
    <w:rsid w:val="00693707"/>
    <w:rsid w:val="00695986"/>
    <w:rsid w:val="006B37D5"/>
    <w:rsid w:val="006B76E1"/>
    <w:rsid w:val="00701290"/>
    <w:rsid w:val="00701ABC"/>
    <w:rsid w:val="007035C6"/>
    <w:rsid w:val="00715C19"/>
    <w:rsid w:val="00722708"/>
    <w:rsid w:val="00724C94"/>
    <w:rsid w:val="00732C5D"/>
    <w:rsid w:val="0073636A"/>
    <w:rsid w:val="00750B59"/>
    <w:rsid w:val="007759B2"/>
    <w:rsid w:val="00791F58"/>
    <w:rsid w:val="00796061"/>
    <w:rsid w:val="007B13FD"/>
    <w:rsid w:val="007C091D"/>
    <w:rsid w:val="007E6B51"/>
    <w:rsid w:val="00804D45"/>
    <w:rsid w:val="00822C9D"/>
    <w:rsid w:val="0086489C"/>
    <w:rsid w:val="008849F6"/>
    <w:rsid w:val="0089600E"/>
    <w:rsid w:val="008A77B2"/>
    <w:rsid w:val="008B3362"/>
    <w:rsid w:val="008B38E0"/>
    <w:rsid w:val="008B3913"/>
    <w:rsid w:val="008C2AA9"/>
    <w:rsid w:val="008F2B21"/>
    <w:rsid w:val="00913499"/>
    <w:rsid w:val="00915623"/>
    <w:rsid w:val="0092725B"/>
    <w:rsid w:val="009403A4"/>
    <w:rsid w:val="00970A0F"/>
    <w:rsid w:val="009C240F"/>
    <w:rsid w:val="009C3037"/>
    <w:rsid w:val="009C4114"/>
    <w:rsid w:val="009C4EE9"/>
    <w:rsid w:val="009E1C85"/>
    <w:rsid w:val="009E7DAC"/>
    <w:rsid w:val="00A0253B"/>
    <w:rsid w:val="00A04149"/>
    <w:rsid w:val="00A13C6A"/>
    <w:rsid w:val="00A25A6B"/>
    <w:rsid w:val="00A51F78"/>
    <w:rsid w:val="00A678EC"/>
    <w:rsid w:val="00A74964"/>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4272"/>
    <w:rsid w:val="00BB2564"/>
    <w:rsid w:val="00BD12EB"/>
    <w:rsid w:val="00BD3655"/>
    <w:rsid w:val="00BD492B"/>
    <w:rsid w:val="00BD4C6A"/>
    <w:rsid w:val="00C00000"/>
    <w:rsid w:val="00C1734E"/>
    <w:rsid w:val="00C47848"/>
    <w:rsid w:val="00C513BD"/>
    <w:rsid w:val="00C62306"/>
    <w:rsid w:val="00C64F0D"/>
    <w:rsid w:val="00C90753"/>
    <w:rsid w:val="00C91965"/>
    <w:rsid w:val="00C92D48"/>
    <w:rsid w:val="00CA222E"/>
    <w:rsid w:val="00CB4757"/>
    <w:rsid w:val="00CD2EB6"/>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78A4"/>
    <w:rsid w:val="00E32214"/>
    <w:rsid w:val="00E47240"/>
    <w:rsid w:val="00E6480F"/>
    <w:rsid w:val="00E65349"/>
    <w:rsid w:val="00E837BD"/>
    <w:rsid w:val="00E91159"/>
    <w:rsid w:val="00E912C0"/>
    <w:rsid w:val="00E936ED"/>
    <w:rsid w:val="00E9740E"/>
    <w:rsid w:val="00EA45D5"/>
    <w:rsid w:val="00EA6027"/>
    <w:rsid w:val="00EC64CA"/>
    <w:rsid w:val="00ED24C0"/>
    <w:rsid w:val="00EE3A65"/>
    <w:rsid w:val="00F1100B"/>
    <w:rsid w:val="00F44769"/>
    <w:rsid w:val="00F56D6E"/>
    <w:rsid w:val="00F714B2"/>
    <w:rsid w:val="00F72FC0"/>
    <w:rsid w:val="00F830E6"/>
    <w:rsid w:val="00F940D8"/>
    <w:rsid w:val="00F95CCE"/>
    <w:rsid w:val="00FD024E"/>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493</TotalTime>
  <Pages>3</Pages>
  <Words>856</Words>
  <Characters>4884</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97</cp:revision>
  <cp:lastPrinted>2021-04-13T15:07:00Z</cp:lastPrinted>
  <dcterms:created xsi:type="dcterms:W3CDTF">2021-02-10T14:55:00Z</dcterms:created>
  <dcterms:modified xsi:type="dcterms:W3CDTF">2022-01-06T18:31:00Z</dcterms:modified>
</cp:coreProperties>
</file>